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BC" w:rsidRPr="00ED75BC" w:rsidRDefault="00ED75BC" w:rsidP="00ED75BC">
      <w:pPr>
        <w:tabs>
          <w:tab w:val="left" w:pos="567"/>
        </w:tabs>
        <w:rPr>
          <w:b/>
          <w:bCs/>
          <w:sz w:val="28"/>
          <w:szCs w:val="28"/>
        </w:rPr>
      </w:pPr>
      <w:bookmarkStart w:id="0" w:name="_GoBack"/>
      <w:bookmarkEnd w:id="0"/>
      <w:r w:rsidRPr="00ED75BC">
        <w:rPr>
          <w:sz w:val="28"/>
          <w:szCs w:val="28"/>
        </w:rPr>
        <w:t xml:space="preserve">obor: </w:t>
      </w:r>
      <w:proofErr w:type="spellStart"/>
      <w:r w:rsidRPr="00ED75BC">
        <w:rPr>
          <w:b/>
          <w:bCs/>
          <w:sz w:val="28"/>
          <w:szCs w:val="28"/>
        </w:rPr>
        <w:t>Economics</w:t>
      </w:r>
      <w:proofErr w:type="spellEnd"/>
      <w:r w:rsidRPr="00ED75BC">
        <w:rPr>
          <w:b/>
          <w:bCs/>
          <w:sz w:val="28"/>
          <w:szCs w:val="28"/>
        </w:rPr>
        <w:t xml:space="preserve"> and Management, magisterský</w:t>
      </w:r>
    </w:p>
    <w:p w:rsidR="00ED75BC" w:rsidRPr="00B208C8" w:rsidRDefault="00ED75BC" w:rsidP="00ED75BC">
      <w:pPr>
        <w:tabs>
          <w:tab w:val="left" w:pos="567"/>
        </w:tabs>
        <w:rPr>
          <w:b/>
          <w:bCs/>
        </w:rPr>
      </w:pPr>
      <w:r w:rsidRPr="00B208C8">
        <w:t xml:space="preserve">ročník: </w:t>
      </w:r>
      <w:r w:rsidRPr="00B208C8">
        <w:rPr>
          <w:b/>
          <w:bCs/>
        </w:rPr>
        <w:t>1.</w:t>
      </w:r>
    </w:p>
    <w:p w:rsidR="00ED75BC" w:rsidRPr="00B208C8" w:rsidRDefault="00ED75BC" w:rsidP="00ED75BC">
      <w:pPr>
        <w:tabs>
          <w:tab w:val="left" w:pos="567"/>
        </w:tabs>
        <w:rPr>
          <w:b/>
          <w:bCs/>
        </w:rPr>
      </w:pPr>
    </w:p>
    <w:p w:rsidR="00ED75BC" w:rsidRPr="00B208C8" w:rsidRDefault="00ED75BC" w:rsidP="00ED75BC">
      <w:pPr>
        <w:tabs>
          <w:tab w:val="left" w:pos="567"/>
        </w:tabs>
      </w:pPr>
    </w:p>
    <w:tbl>
      <w:tblPr>
        <w:tblW w:w="880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7"/>
        <w:gridCol w:w="3980"/>
        <w:gridCol w:w="737"/>
        <w:gridCol w:w="36"/>
        <w:gridCol w:w="822"/>
        <w:gridCol w:w="36"/>
        <w:gridCol w:w="1116"/>
        <w:gridCol w:w="36"/>
        <w:gridCol w:w="765"/>
      </w:tblGrid>
      <w:tr w:rsidR="00ED75BC" w:rsidRPr="00B208C8" w:rsidTr="008A336E"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</w:rPr>
            </w:pPr>
            <w:r w:rsidRPr="00B208C8">
              <w:rPr>
                <w:b/>
              </w:rPr>
              <w:t>Kód</w:t>
            </w:r>
          </w:p>
        </w:tc>
        <w:tc>
          <w:tcPr>
            <w:tcW w:w="3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pStyle w:val="Nadpis6"/>
              <w:tabs>
                <w:tab w:val="left" w:pos="567"/>
              </w:tabs>
              <w:spacing w:before="120" w:after="120"/>
              <w:rPr>
                <w:smallCaps w:val="0"/>
              </w:rPr>
            </w:pPr>
            <w:r w:rsidRPr="00B208C8">
              <w:rPr>
                <w:smallCaps w:val="0"/>
              </w:rPr>
              <w:t>Povinně volitelný komplexní předmět SZZ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B208C8">
              <w:rPr>
                <w:b/>
                <w:bCs/>
              </w:rPr>
              <w:t>ZS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B208C8">
              <w:rPr>
                <w:b/>
                <w:bCs/>
              </w:rPr>
              <w:t>LS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B208C8">
              <w:rPr>
                <w:b/>
                <w:bCs/>
              </w:rPr>
              <w:t>Katedra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B208C8">
              <w:rPr>
                <w:b/>
                <w:bCs/>
              </w:rPr>
              <w:t>ECTS</w:t>
            </w:r>
          </w:p>
        </w:tc>
      </w:tr>
      <w:tr w:rsidR="00ED75BC" w:rsidRPr="00B208C8" w:rsidTr="008A336E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rPr>
                <w:i/>
                <w:iCs/>
                <w:u w:val="single"/>
              </w:rPr>
            </w:pPr>
            <w:r w:rsidRPr="00B208C8">
              <w:rPr>
                <w:i/>
                <w:iCs/>
                <w:u w:val="single"/>
              </w:rPr>
              <w:t xml:space="preserve">3A. EU </w:t>
            </w:r>
            <w:proofErr w:type="spellStart"/>
            <w:r w:rsidRPr="00B208C8">
              <w:rPr>
                <w:i/>
                <w:iCs/>
                <w:u w:val="single"/>
              </w:rPr>
              <w:t>Integration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in </w:t>
            </w:r>
            <w:proofErr w:type="spellStart"/>
            <w:r w:rsidRPr="00B208C8">
              <w:rPr>
                <w:i/>
                <w:iCs/>
                <w:u w:val="single"/>
              </w:rPr>
              <w:t>Economy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– </w:t>
            </w:r>
            <w:proofErr w:type="spellStart"/>
            <w:r w:rsidRPr="00B208C8">
              <w:rPr>
                <w:i/>
                <w:iCs/>
                <w:u w:val="single"/>
              </w:rPr>
              <w:t>Finances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and </w:t>
            </w:r>
            <w:proofErr w:type="spellStart"/>
            <w:r w:rsidRPr="00B208C8">
              <w:rPr>
                <w:i/>
                <w:iCs/>
                <w:u w:val="single"/>
              </w:rPr>
              <w:t>Trade</w:t>
            </w:r>
            <w:proofErr w:type="spellEnd"/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ENE61E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r w:rsidRPr="00B208C8">
              <w:t xml:space="preserve">General </w:t>
            </w:r>
            <w:proofErr w:type="spellStart"/>
            <w:r w:rsidRPr="00B208C8">
              <w:t>Economics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KET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5</w:t>
            </w: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EUE01E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proofErr w:type="spellStart"/>
            <w:r w:rsidRPr="00B208C8">
              <w:t>Accounting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KOF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5</w:t>
            </w: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</w:tr>
      <w:tr w:rsidR="00ED75BC" w:rsidRPr="00B208C8" w:rsidTr="008A336E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r w:rsidRPr="00B208C8">
              <w:rPr>
                <w:i/>
                <w:iCs/>
                <w:u w:val="single"/>
              </w:rPr>
              <w:t xml:space="preserve">3B. </w:t>
            </w:r>
            <w:proofErr w:type="spellStart"/>
            <w:r w:rsidRPr="00B208C8">
              <w:rPr>
                <w:i/>
                <w:iCs/>
                <w:u w:val="single"/>
              </w:rPr>
              <w:t>Information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Society and </w:t>
            </w:r>
            <w:proofErr w:type="spellStart"/>
            <w:r w:rsidRPr="00B208C8">
              <w:rPr>
                <w:i/>
                <w:iCs/>
                <w:u w:val="single"/>
              </w:rPr>
              <w:t>ICTs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– </w:t>
            </w:r>
            <w:proofErr w:type="spellStart"/>
            <w:r w:rsidRPr="00B208C8">
              <w:rPr>
                <w:i/>
                <w:iCs/>
                <w:u w:val="single"/>
              </w:rPr>
              <w:t>Quantitative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</w:t>
            </w:r>
            <w:proofErr w:type="spellStart"/>
            <w:r w:rsidRPr="00B208C8">
              <w:rPr>
                <w:i/>
                <w:iCs/>
                <w:u w:val="single"/>
              </w:rPr>
              <w:t>Methods</w:t>
            </w:r>
            <w:proofErr w:type="spellEnd"/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ETE44E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r w:rsidRPr="00B208C8">
              <w:t xml:space="preserve">IT </w:t>
            </w:r>
            <w:proofErr w:type="spellStart"/>
            <w:r w:rsidRPr="00B208C8">
              <w:t>for</w:t>
            </w:r>
            <w:proofErr w:type="spellEnd"/>
            <w:r w:rsidRPr="00B208C8">
              <w:t xml:space="preserve"> e-business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KIT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5</w:t>
            </w: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EAE24E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proofErr w:type="spellStart"/>
            <w:r w:rsidRPr="00B208C8">
              <w:t>Decision</w:t>
            </w:r>
            <w:proofErr w:type="spellEnd"/>
            <w:r w:rsidRPr="00B208C8">
              <w:t xml:space="preserve"> Support Systems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KSI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5</w:t>
            </w: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</w:tr>
      <w:tr w:rsidR="00ED75BC" w:rsidRPr="00B208C8" w:rsidTr="008A336E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smartTag w:uri="urn:schemas-microsoft-com:office:smarttags" w:element="metricconverter">
              <w:smartTagPr>
                <w:attr w:name="ProductID" w:val="3C"/>
              </w:smartTagPr>
              <w:r w:rsidRPr="00B208C8">
                <w:rPr>
                  <w:i/>
                  <w:iCs/>
                  <w:u w:val="single"/>
                </w:rPr>
                <w:t>3C</w:t>
              </w:r>
            </w:smartTag>
            <w:r w:rsidRPr="00B208C8">
              <w:rPr>
                <w:i/>
                <w:iCs/>
                <w:u w:val="single"/>
              </w:rPr>
              <w:t xml:space="preserve">. </w:t>
            </w:r>
            <w:proofErr w:type="spellStart"/>
            <w:r w:rsidRPr="00B208C8">
              <w:rPr>
                <w:i/>
                <w:iCs/>
                <w:u w:val="single"/>
              </w:rPr>
              <w:t>Rural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</w:t>
            </w:r>
            <w:proofErr w:type="spellStart"/>
            <w:r w:rsidRPr="00B208C8">
              <w:rPr>
                <w:i/>
                <w:iCs/>
                <w:u w:val="single"/>
              </w:rPr>
              <w:t>Development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– </w:t>
            </w:r>
            <w:proofErr w:type="spellStart"/>
            <w:r w:rsidRPr="00B208C8">
              <w:rPr>
                <w:i/>
                <w:iCs/>
                <w:u w:val="single"/>
              </w:rPr>
              <w:t>Environmental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and </w:t>
            </w:r>
            <w:proofErr w:type="spellStart"/>
            <w:r w:rsidRPr="00B208C8">
              <w:rPr>
                <w:i/>
                <w:iCs/>
                <w:u w:val="single"/>
              </w:rPr>
              <w:t>Social</w:t>
            </w:r>
            <w:proofErr w:type="spellEnd"/>
            <w:r w:rsidRPr="00B208C8">
              <w:rPr>
                <w:i/>
                <w:iCs/>
                <w:u w:val="single"/>
              </w:rPr>
              <w:t xml:space="preserve"> </w:t>
            </w:r>
            <w:proofErr w:type="spellStart"/>
            <w:r w:rsidRPr="00B208C8">
              <w:rPr>
                <w:i/>
                <w:iCs/>
                <w:u w:val="single"/>
              </w:rPr>
              <w:t>Economics</w:t>
            </w:r>
            <w:proofErr w:type="spellEnd"/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EHEA3E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proofErr w:type="spellStart"/>
            <w:r w:rsidRPr="00B208C8">
              <w:t>Rural</w:t>
            </w:r>
            <w:proofErr w:type="spellEnd"/>
            <w:r w:rsidRPr="00B208C8">
              <w:t xml:space="preserve"> </w:t>
            </w:r>
            <w:proofErr w:type="spellStart"/>
            <w:r w:rsidRPr="00B208C8">
              <w:t>Development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KHV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5</w:t>
            </w: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>EEE68E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  <w:proofErr w:type="spellStart"/>
            <w:r w:rsidRPr="00B208C8">
              <w:t>Environmental</w:t>
            </w:r>
            <w:proofErr w:type="spellEnd"/>
            <w:r w:rsidRPr="00B208C8">
              <w:t xml:space="preserve"> </w:t>
            </w:r>
            <w:proofErr w:type="spellStart"/>
            <w:r w:rsidRPr="00B208C8">
              <w:t>Economics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r w:rsidRPr="00B208C8">
              <w:t xml:space="preserve">2/1 </w:t>
            </w:r>
            <w:proofErr w:type="spellStart"/>
            <w:r w:rsidRPr="00B208C8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  <w:proofErr w:type="gramStart"/>
            <w:r w:rsidRPr="00B208C8">
              <w:t>KE</w:t>
            </w:r>
            <w:proofErr w:type="gramEnd"/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</w:tr>
      <w:tr w:rsidR="00ED75BC" w:rsidRPr="00B208C8" w:rsidTr="008A336E"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D75BC" w:rsidRPr="00B208C8" w:rsidRDefault="00ED75BC" w:rsidP="008A336E">
            <w:pPr>
              <w:tabs>
                <w:tab w:val="left" w:pos="567"/>
              </w:tabs>
              <w:jc w:val="center"/>
            </w:pPr>
          </w:p>
        </w:tc>
      </w:tr>
    </w:tbl>
    <w:p w:rsidR="00ED75BC" w:rsidRPr="00B208C8" w:rsidRDefault="00ED75BC" w:rsidP="00ED75BC">
      <w:pPr>
        <w:tabs>
          <w:tab w:val="left" w:pos="567"/>
        </w:tabs>
        <w:jc w:val="both"/>
        <w:rPr>
          <w:sz w:val="24"/>
          <w:szCs w:val="24"/>
        </w:rPr>
      </w:pPr>
    </w:p>
    <w:p w:rsidR="00ED75BC" w:rsidRPr="00B208C8" w:rsidRDefault="00ED75BC" w:rsidP="00ED75BC">
      <w:pPr>
        <w:tabs>
          <w:tab w:val="left" w:pos="567"/>
        </w:tabs>
        <w:jc w:val="both"/>
        <w:rPr>
          <w:sz w:val="24"/>
          <w:szCs w:val="24"/>
        </w:rPr>
      </w:pPr>
    </w:p>
    <w:p w:rsidR="00ED75BC" w:rsidRPr="005E2D2B" w:rsidRDefault="00ED75BC" w:rsidP="00ED75BC">
      <w:pPr>
        <w:tabs>
          <w:tab w:val="left" w:pos="567"/>
        </w:tabs>
        <w:jc w:val="both"/>
        <w:rPr>
          <w:sz w:val="24"/>
          <w:szCs w:val="24"/>
        </w:rPr>
      </w:pPr>
      <w:r w:rsidRPr="005E2D2B">
        <w:rPr>
          <w:sz w:val="24"/>
          <w:szCs w:val="24"/>
        </w:rPr>
        <w:t>Poznámky:</w:t>
      </w:r>
    </w:p>
    <w:p w:rsidR="00ED75BC" w:rsidRPr="005E2D2B" w:rsidRDefault="00ED75BC" w:rsidP="00ED75BC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 w:rsidRPr="005E2D2B">
        <w:rPr>
          <w:sz w:val="24"/>
          <w:szCs w:val="24"/>
        </w:rPr>
        <w:t>Student si v průběhu listopadu zvolí téma své diplomové práce a povinně volitelný komplexní předmět SZZ.</w:t>
      </w:r>
    </w:p>
    <w:p w:rsidR="00ED75BC" w:rsidRPr="005E2D2B" w:rsidRDefault="00ED75BC" w:rsidP="00ED75BC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 w:rsidRPr="005E2D2B">
        <w:rPr>
          <w:sz w:val="24"/>
          <w:szCs w:val="24"/>
        </w:rPr>
        <w:t>Po 1. ročníku absolvuje student diplomní praxi v délce minimálně 3 týdnů. Tuto praxi stanoví studentovi vedoucí DP, který ji potvrzuje i ve výkazu o studiu.</w:t>
      </w:r>
    </w:p>
    <w:p w:rsidR="00ED75BC" w:rsidRPr="005E2D2B" w:rsidRDefault="00ED75BC" w:rsidP="00ED75BC">
      <w:pPr>
        <w:pStyle w:val="0bod"/>
        <w:numPr>
          <w:ilvl w:val="0"/>
          <w:numId w:val="2"/>
        </w:numPr>
        <w:rPr>
          <w:b/>
          <w:bCs/>
        </w:rPr>
      </w:pPr>
      <w:r w:rsidRPr="005E2D2B">
        <w:rPr>
          <w:b/>
          <w:bCs/>
        </w:rPr>
        <w:t xml:space="preserve"> Pro postup do 2. ročníku musí student splnit následující podmínky:</w:t>
      </w:r>
    </w:p>
    <w:p w:rsidR="00ED75BC" w:rsidRPr="005E2D2B" w:rsidRDefault="00ED75BC" w:rsidP="00ED75BC">
      <w:pPr>
        <w:numPr>
          <w:ilvl w:val="0"/>
          <w:numId w:val="1"/>
        </w:numPr>
        <w:tabs>
          <w:tab w:val="left" w:pos="284"/>
          <w:tab w:val="left" w:pos="4253"/>
          <w:tab w:val="left" w:pos="6237"/>
          <w:tab w:val="left" w:pos="7371"/>
          <w:tab w:val="left" w:pos="8505"/>
        </w:tabs>
        <w:ind w:left="708" w:hanging="282"/>
        <w:jc w:val="both"/>
        <w:rPr>
          <w:b/>
          <w:bCs/>
          <w:sz w:val="24"/>
          <w:szCs w:val="24"/>
        </w:rPr>
      </w:pPr>
      <w:r w:rsidRPr="005E2D2B">
        <w:rPr>
          <w:b/>
          <w:bCs/>
          <w:sz w:val="24"/>
          <w:szCs w:val="24"/>
        </w:rPr>
        <w:t>složit minimálně 11 povinných zkoušek a jeden zápočet</w:t>
      </w:r>
    </w:p>
    <w:p w:rsidR="00ED75BC" w:rsidRPr="005E2D2B" w:rsidRDefault="00ED75BC" w:rsidP="00ED75BC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 w:rsidRPr="005E2D2B">
        <w:rPr>
          <w:b/>
          <w:bCs/>
          <w:sz w:val="24"/>
          <w:szCs w:val="24"/>
        </w:rPr>
        <w:t>získat 1 zápočet za diplomovou práci</w:t>
      </w:r>
    </w:p>
    <w:p w:rsidR="00ED75BC" w:rsidRPr="005E2D2B" w:rsidRDefault="00ED75BC" w:rsidP="00ED75BC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 w:rsidRPr="005E2D2B">
        <w:rPr>
          <w:b/>
          <w:bCs/>
          <w:sz w:val="24"/>
          <w:szCs w:val="24"/>
        </w:rPr>
        <w:t>absolvovat povinnou diplomní praxi (v1. nebo 2. ročníku)</w:t>
      </w:r>
    </w:p>
    <w:p w:rsidR="00141BC7" w:rsidRDefault="00141BC7"/>
    <w:sectPr w:rsidR="0014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5A692C"/>
    <w:multiLevelType w:val="hybridMultilevel"/>
    <w:tmpl w:val="39B2E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C"/>
    <w:rsid w:val="00141BC7"/>
    <w:rsid w:val="00E366E7"/>
    <w:rsid w:val="00E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0E37E-43A0-4F73-87BE-6A665614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5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D75BC"/>
    <w:pPr>
      <w:keepNext/>
      <w:outlineLvl w:val="5"/>
    </w:pPr>
    <w:rPr>
      <w:b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D75BC"/>
    <w:rPr>
      <w:rFonts w:ascii="Times New Roman" w:eastAsia="Times New Roman" w:hAnsi="Times New Roman" w:cs="Times New Roman"/>
      <w:b/>
      <w:bCs/>
      <w:smallCaps/>
      <w:sz w:val="20"/>
      <w:szCs w:val="20"/>
      <w:lang w:eastAsia="cs-CZ"/>
    </w:rPr>
  </w:style>
  <w:style w:type="paragraph" w:customStyle="1" w:styleId="0bod">
    <w:name w:val="0 bodů"/>
    <w:basedOn w:val="Normln"/>
    <w:rsid w:val="00ED75BC"/>
    <w:pPr>
      <w:tabs>
        <w:tab w:val="left" w:pos="567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ED75B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5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6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Berníková Ivana</dc:creator>
  <cp:keywords/>
  <dc:description/>
  <cp:lastModifiedBy>Berníková Ivana</cp:lastModifiedBy>
  <cp:revision>2</cp:revision>
  <cp:lastPrinted>2020-10-12T10:49:00Z</cp:lastPrinted>
  <dcterms:created xsi:type="dcterms:W3CDTF">2020-10-12T10:49:00Z</dcterms:created>
  <dcterms:modified xsi:type="dcterms:W3CDTF">2020-10-12T10:49:00Z</dcterms:modified>
</cp:coreProperties>
</file>