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86" w:rsidRDefault="0091478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914786" w:rsidRPr="009B4269">
        <w:trPr>
          <w:trHeight w:hRule="exact" w:val="2112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B4269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914786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0111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5AA7EB7D" wp14:editId="77020269">
                  <wp:extent cx="2635084" cy="609496"/>
                  <wp:effectExtent l="0" t="0" r="0" b="0"/>
                  <wp:docPr id="2" name="Obrázek 2" descr="C:\Users\martinekt\Desktop\PEF\rastrové formáty_základní sada\PEF_CZ_CZ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ekt\Desktop\PEF\rastrové formáty_základní sada\PEF_CZ_CZ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90" cy="61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786" w:rsidRPr="009B4269" w:rsidRDefault="00231F24" w:rsidP="00531707">
            <w:pPr>
              <w:pStyle w:val="TableParagraph"/>
              <w:ind w:right="1308"/>
              <w:jc w:val="center"/>
              <w:rPr>
                <w:rFonts w:ascii="Tahoma" w:eastAsia="Tahoma" w:hAnsi="Tahoma" w:cs="Tahoma"/>
                <w:sz w:val="36"/>
                <w:szCs w:val="36"/>
                <w:lang w:val="cs-CZ"/>
              </w:rPr>
            </w:pP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="00CC724A">
              <w:rPr>
                <w:rFonts w:ascii="Tahoma" w:hAnsi="Tahoma"/>
                <w:b/>
                <w:spacing w:val="-1"/>
                <w:sz w:val="36"/>
                <w:lang w:val="cs-CZ"/>
              </w:rPr>
              <w:t>mimořádný</w:t>
            </w:r>
            <w:r w:rsidR="00203A8D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 náhradní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termín</w:t>
            </w:r>
            <w:r w:rsidRPr="009B4269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="00531707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studia</w:t>
            </w:r>
            <w:r w:rsidR="00203A8D">
              <w:rPr>
                <w:rFonts w:ascii="Tahoma" w:hAnsi="Tahoma"/>
                <w:b/>
                <w:spacing w:val="43"/>
                <w:sz w:val="36"/>
                <w:lang w:val="cs-CZ"/>
              </w:rPr>
              <w:t xml:space="preserve"> </w:t>
            </w:r>
            <w:r w:rsidR="00531707">
              <w:rPr>
                <w:rFonts w:ascii="Tahoma" w:hAnsi="Tahoma"/>
                <w:b/>
                <w:spacing w:val="43"/>
                <w:sz w:val="36"/>
                <w:lang w:val="cs-CZ"/>
              </w:rPr>
              <w:t xml:space="preserve">– </w:t>
            </w:r>
            <w:r w:rsidR="00531707">
              <w:rPr>
                <w:rFonts w:ascii="Tahoma" w:hAnsi="Tahoma"/>
                <w:b/>
                <w:spacing w:val="-1"/>
                <w:sz w:val="36"/>
                <w:lang w:val="cs-CZ"/>
              </w:rPr>
              <w:t>navazující magisterské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obory</w:t>
            </w: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31707" w:rsidRPr="00353922" w:rsidRDefault="00531707" w:rsidP="00531707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:rsidR="00531707" w:rsidRPr="008A34B8" w:rsidRDefault="00531707" w:rsidP="00531707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:rsidR="00914786" w:rsidRPr="009B4269" w:rsidRDefault="00914786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31707" w:rsidRPr="00353922" w:rsidRDefault="00531707" w:rsidP="00531707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:rsidR="00914786" w:rsidRPr="009B4269" w:rsidRDefault="00531707" w:rsidP="0053170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914786" w:rsidRPr="009B4269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31707" w:rsidRPr="00353922" w:rsidRDefault="00531707" w:rsidP="00531707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Obor:</w:t>
            </w:r>
          </w:p>
          <w:p w:rsidR="00914786" w:rsidRPr="009B4269" w:rsidRDefault="00531707" w:rsidP="0053170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31707" w:rsidRPr="00353922" w:rsidRDefault="00531707" w:rsidP="00531707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:rsidR="00914786" w:rsidRPr="009B4269" w:rsidRDefault="00531707" w:rsidP="00531707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914786" w:rsidRPr="009B4269">
        <w:trPr>
          <w:trHeight w:hRule="exact" w:val="5806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31707" w:rsidRPr="00353922" w:rsidRDefault="00531707" w:rsidP="00531707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Pr="00353922">
              <w:rPr>
                <w:rFonts w:ascii="Times New Roman" w:hAnsi="Times New Roman"/>
                <w:i/>
                <w:spacing w:val="-1"/>
                <w:sz w:val="20"/>
                <w:lang w:val="cs-CZ"/>
              </w:rPr>
              <w:t>:</w:t>
            </w:r>
          </w:p>
          <w:p w:rsidR="00531707" w:rsidRPr="00B41EF4" w:rsidRDefault="00531707" w:rsidP="00531707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:rsidR="00914786" w:rsidRPr="009B4269" w:rsidRDefault="00914786" w:rsidP="00531707">
            <w:pPr>
              <w:pStyle w:val="TableParagraph"/>
              <w:spacing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14786" w:rsidRPr="009B4269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531707" w:rsidRPr="00353922" w:rsidRDefault="00531707" w:rsidP="00531707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:rsidR="00914786" w:rsidRPr="009B4269" w:rsidRDefault="00531707" w:rsidP="00531707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531707" w:rsidRDefault="00531707" w:rsidP="00531707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:rsidR="00914786" w:rsidRPr="009B4269" w:rsidRDefault="00531707" w:rsidP="005317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  <w:bookmarkStart w:id="0" w:name="_GoBack"/>
            <w:bookmarkEnd w:id="0"/>
          </w:p>
          <w:p w:rsidR="00914786" w:rsidRPr="009B4269" w:rsidRDefault="00914786" w:rsidP="005317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914786" w:rsidRPr="009B4269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</w:tr>
    </w:tbl>
    <w:p w:rsidR="00914786" w:rsidRPr="009B4269" w:rsidRDefault="00231F24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 w:rsidRPr="009B4269">
        <w:rPr>
          <w:spacing w:val="-60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Žád</w:t>
      </w:r>
      <w:r w:rsidRPr="009B4269">
        <w:rPr>
          <w:u w:val="thick" w:color="000000"/>
          <w:lang w:val="cs-CZ"/>
        </w:rPr>
        <w:t>ost o</w:t>
      </w:r>
      <w:r w:rsidRPr="009B4269">
        <w:rPr>
          <w:spacing w:val="-1"/>
          <w:u w:val="thick" w:color="000000"/>
          <w:lang w:val="cs-CZ"/>
        </w:rPr>
        <w:t xml:space="preserve"> </w:t>
      </w:r>
      <w:r w:rsidR="00CC724A">
        <w:rPr>
          <w:u w:val="thick" w:color="000000"/>
          <w:lang w:val="cs-CZ"/>
        </w:rPr>
        <w:t>mimořádný</w:t>
      </w:r>
      <w:r w:rsidRPr="009B4269">
        <w:rPr>
          <w:u w:val="thick" w:color="000000"/>
          <w:lang w:val="cs-CZ"/>
        </w:rPr>
        <w:t xml:space="preserve"> </w:t>
      </w:r>
      <w:r w:rsidR="00203A8D">
        <w:rPr>
          <w:u w:val="thick" w:color="000000"/>
          <w:lang w:val="cs-CZ"/>
        </w:rPr>
        <w:t xml:space="preserve">náhradní </w:t>
      </w:r>
      <w:r w:rsidR="009B4269">
        <w:rPr>
          <w:spacing w:val="-1"/>
          <w:u w:val="thick" w:color="000000"/>
          <w:lang w:val="cs-CZ"/>
        </w:rPr>
        <w:t>termín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záp</w:t>
      </w:r>
      <w:r w:rsidRPr="009B4269">
        <w:rPr>
          <w:u w:val="thick" w:color="000000"/>
          <w:lang w:val="cs-CZ"/>
        </w:rPr>
        <w:t>isu</w:t>
      </w:r>
      <w:r w:rsidRPr="009B4269">
        <w:rPr>
          <w:spacing w:val="-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 xml:space="preserve">do </w:t>
      </w:r>
      <w:r w:rsidR="009B4269">
        <w:rPr>
          <w:u w:val="thick" w:color="000000"/>
          <w:lang w:val="cs-CZ"/>
        </w:rPr>
        <w:t>studia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>b</w:t>
      </w:r>
      <w:r w:rsidRPr="009B4269">
        <w:rPr>
          <w:spacing w:val="-2"/>
          <w:u w:val="thick" w:color="000000"/>
          <w:lang w:val="cs-CZ"/>
        </w:rPr>
        <w:t>ude</w:t>
      </w:r>
      <w:r w:rsidRPr="009B4269">
        <w:rPr>
          <w:spacing w:val="-1"/>
          <w:u w:val="thick" w:color="000000"/>
          <w:lang w:val="cs-CZ"/>
        </w:rPr>
        <w:t xml:space="preserve"> </w:t>
      </w:r>
      <w:r w:rsidR="000C3AAD">
        <w:rPr>
          <w:spacing w:val="-1"/>
          <w:u w:val="thick" w:color="000000"/>
          <w:lang w:val="cs-CZ"/>
        </w:rPr>
        <w:t>kladně vyřízena</w:t>
      </w:r>
      <w:r w:rsidRPr="009B4269">
        <w:rPr>
          <w:u w:val="thick" w:color="000000"/>
          <w:lang w:val="cs-CZ"/>
        </w:rPr>
        <w:t>: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9B4269">
        <w:rPr>
          <w:rFonts w:ascii="Times New Roman" w:hAnsi="Times New Roman"/>
          <w:spacing w:val="-1"/>
          <w:sz w:val="24"/>
          <w:lang w:val="cs-CZ"/>
        </w:rPr>
        <w:t>formuláři,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>bude-li žádost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9B4269">
        <w:rPr>
          <w:rFonts w:ascii="Times New Roman" w:hAnsi="Times New Roman"/>
          <w:sz w:val="24"/>
          <w:lang w:val="cs-CZ"/>
        </w:rPr>
        <w:t xml:space="preserve">řádně </w:t>
      </w:r>
      <w:r w:rsidRPr="009B4269">
        <w:rPr>
          <w:rFonts w:ascii="Times New Roman" w:hAnsi="Times New Roman"/>
          <w:spacing w:val="-1"/>
          <w:sz w:val="24"/>
          <w:lang w:val="cs-CZ"/>
        </w:rPr>
        <w:t>zdůvodněna,</w:t>
      </w:r>
    </w:p>
    <w:p w:rsidR="00914786" w:rsidRPr="009B4269" w:rsidRDefault="00231F24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9B4269">
        <w:rPr>
          <w:lang w:val="cs-CZ"/>
        </w:rPr>
        <w:t xml:space="preserve">bude-li žádost doručena na fakultu </w:t>
      </w:r>
      <w:r w:rsidR="009B4269">
        <w:rPr>
          <w:lang w:val="cs-CZ"/>
        </w:rPr>
        <w:t xml:space="preserve">do </w:t>
      </w:r>
      <w:r w:rsidR="00203A8D">
        <w:rPr>
          <w:lang w:val="cs-CZ"/>
        </w:rPr>
        <w:t>8. 9</w:t>
      </w:r>
      <w:r w:rsidR="00DE2E57">
        <w:rPr>
          <w:lang w:val="cs-CZ"/>
        </w:rPr>
        <w:t>. 2017</w:t>
      </w:r>
      <w:r w:rsidRPr="009B4269">
        <w:rPr>
          <w:lang w:val="cs-CZ"/>
        </w:rPr>
        <w:t>.</w:t>
      </w:r>
    </w:p>
    <w:p w:rsidR="00914786" w:rsidRPr="009B4269" w:rsidRDefault="0091478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914786" w:rsidRPr="009B4269" w:rsidRDefault="00231F24" w:rsidP="00CC724A">
      <w:pPr>
        <w:tabs>
          <w:tab w:val="left" w:pos="2842"/>
        </w:tabs>
        <w:ind w:left="2782" w:hanging="212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9B4269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9B4269">
        <w:rPr>
          <w:rFonts w:ascii="Times New Roman" w:hAnsi="Times New Roman"/>
          <w:b/>
          <w:spacing w:val="-1"/>
          <w:sz w:val="24"/>
          <w:lang w:val="cs-CZ"/>
        </w:rPr>
        <w:tab/>
      </w:r>
      <w:r w:rsidRPr="009B4269">
        <w:rPr>
          <w:rFonts w:ascii="Times New Roman" w:hAnsi="Times New Roman"/>
          <w:sz w:val="24"/>
          <w:lang w:val="cs-CZ"/>
        </w:rPr>
        <w:t>-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CC724A" w:rsidRPr="009B4269">
        <w:rPr>
          <w:rFonts w:ascii="Times New Roman" w:hAnsi="Times New Roman"/>
          <w:spacing w:val="-1"/>
          <w:sz w:val="24"/>
          <w:lang w:val="cs-CZ"/>
        </w:rPr>
        <w:t>e-mailem</w:t>
      </w:r>
      <w:r w:rsidR="00CC724A" w:rsidRPr="009B4269">
        <w:rPr>
          <w:rFonts w:ascii="Times New Roman" w:hAnsi="Times New Roman"/>
          <w:sz w:val="24"/>
          <w:lang w:val="cs-CZ"/>
        </w:rPr>
        <w:t xml:space="preserve"> </w:t>
      </w:r>
      <w:r w:rsidR="00CC724A" w:rsidRPr="009B4269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CC724A" w:rsidRPr="009B4269">
        <w:rPr>
          <w:rFonts w:ascii="Times New Roman" w:hAnsi="Times New Roman"/>
          <w:sz w:val="24"/>
          <w:lang w:val="cs-CZ"/>
        </w:rPr>
        <w:t xml:space="preserve">studijní </w:t>
      </w:r>
      <w:r w:rsidR="00CC724A" w:rsidRPr="009B4269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CC724A" w:rsidRPr="009B4269">
        <w:rPr>
          <w:rFonts w:ascii="Times New Roman" w:hAnsi="Times New Roman"/>
          <w:sz w:val="24"/>
          <w:lang w:val="cs-CZ"/>
        </w:rPr>
        <w:t>SO PEF</w:t>
      </w:r>
      <w:r w:rsidR="0073227C">
        <w:rPr>
          <w:rFonts w:ascii="Times New Roman" w:hAnsi="Times New Roman"/>
          <w:sz w:val="24"/>
          <w:lang w:val="cs-CZ"/>
        </w:rPr>
        <w:t>,</w:t>
      </w:r>
    </w:p>
    <w:p w:rsidR="00914786" w:rsidRPr="009B4269" w:rsidRDefault="00CC724A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Pr="009B4269">
        <w:rPr>
          <w:rFonts w:ascii="Times New Roman" w:hAnsi="Times New Roman"/>
          <w:sz w:val="24"/>
          <w:lang w:val="cs-CZ"/>
        </w:rPr>
        <w:t>osobně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203A8D">
        <w:rPr>
          <w:rFonts w:ascii="Times New Roman" w:hAnsi="Times New Roman"/>
          <w:sz w:val="24"/>
          <w:lang w:val="cs-CZ"/>
        </w:rPr>
        <w:t>na studijní oddělení PEF</w:t>
      </w:r>
      <w:r w:rsidR="0073227C">
        <w:rPr>
          <w:rFonts w:ascii="Times New Roman" w:hAnsi="Times New Roman"/>
          <w:sz w:val="24"/>
          <w:lang w:val="cs-CZ"/>
        </w:rPr>
        <w:t>.</w:t>
      </w:r>
    </w:p>
    <w:p w:rsidR="00914786" w:rsidRPr="009B4269" w:rsidRDefault="0091478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14786" w:rsidRPr="00203A8D" w:rsidRDefault="00CC724A">
      <w:pPr>
        <w:ind w:left="658"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>Mimořádný</w:t>
      </w:r>
      <w:r w:rsidR="008C01EB">
        <w:rPr>
          <w:rFonts w:ascii="Times New Roman" w:hAnsi="Times New Roman"/>
          <w:sz w:val="24"/>
          <w:lang w:val="cs-CZ"/>
        </w:rPr>
        <w:t xml:space="preserve"> náhradní</w:t>
      </w:r>
      <w:r w:rsidR="00231F24" w:rsidRPr="009B4269">
        <w:rPr>
          <w:rFonts w:ascii="Times New Roman" w:hAnsi="Times New Roman"/>
          <w:sz w:val="24"/>
          <w:lang w:val="cs-CZ"/>
        </w:rPr>
        <w:t xml:space="preserve"> termín zápisu je stanoven na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  <w:lang w:val="cs-CZ"/>
        </w:rPr>
        <w:t>18</w:t>
      </w:r>
      <w:r w:rsidR="009B4269">
        <w:rPr>
          <w:rFonts w:ascii="Times New Roman" w:hAnsi="Times New Roman"/>
          <w:b/>
          <w:sz w:val="24"/>
          <w:u w:val="thick" w:color="000000"/>
          <w:lang w:val="cs-CZ"/>
        </w:rPr>
        <w:t>. 9. 201</w:t>
      </w:r>
      <w:r w:rsidR="00DE2E57">
        <w:rPr>
          <w:rFonts w:ascii="Times New Roman" w:hAnsi="Times New Roman"/>
          <w:b/>
          <w:sz w:val="24"/>
          <w:u w:val="thick" w:color="000000"/>
          <w:lang w:val="cs-CZ"/>
        </w:rPr>
        <w:t>7</w:t>
      </w:r>
      <w:r w:rsidR="009B4269" w:rsidRPr="009B4269">
        <w:rPr>
          <w:rFonts w:ascii="Times New Roman" w:hAnsi="Times New Roman"/>
          <w:b/>
          <w:sz w:val="24"/>
          <w:lang w:val="cs-CZ"/>
        </w:rPr>
        <w:t xml:space="preserve">. </w:t>
      </w:r>
      <w:r w:rsidR="008C01EB">
        <w:rPr>
          <w:rFonts w:ascii="Times New Roman" w:hAnsi="Times New Roman"/>
          <w:sz w:val="24"/>
          <w:lang w:val="cs-CZ"/>
        </w:rPr>
        <w:t>O</w:t>
      </w:r>
      <w:r w:rsidR="008C01EB" w:rsidRPr="008C01EB">
        <w:rPr>
          <w:rFonts w:ascii="Times New Roman" w:hAnsi="Times New Roman"/>
          <w:sz w:val="24"/>
          <w:lang w:val="cs-CZ"/>
        </w:rPr>
        <w:t xml:space="preserve"> </w:t>
      </w:r>
      <w:r w:rsidR="008C01EB">
        <w:rPr>
          <w:rFonts w:ascii="Times New Roman" w:hAnsi="Times New Roman"/>
          <w:sz w:val="24"/>
          <w:lang w:val="cs-CZ"/>
        </w:rPr>
        <w:t xml:space="preserve">konkrétním čase </w:t>
      </w:r>
      <w:r w:rsidR="008C01EB" w:rsidRPr="008C01EB">
        <w:rPr>
          <w:rFonts w:ascii="Times New Roman" w:hAnsi="Times New Roman"/>
          <w:sz w:val="24"/>
          <w:lang w:val="cs-CZ"/>
        </w:rPr>
        <w:t>termínu mimořádného náhradního zápisu</w:t>
      </w:r>
      <w:r w:rsidR="002A3A8A">
        <w:rPr>
          <w:rFonts w:ascii="Times New Roman" w:hAnsi="Times New Roman"/>
          <w:sz w:val="24"/>
          <w:lang w:val="cs-CZ"/>
        </w:rPr>
        <w:t xml:space="preserve"> do studia bude uchazeč vyrozuměn e</w:t>
      </w:r>
      <w:r w:rsidR="002A3A8A">
        <w:rPr>
          <w:rFonts w:ascii="Times New Roman" w:hAnsi="Times New Roman"/>
          <w:sz w:val="24"/>
          <w:lang w:val="cs-CZ"/>
        </w:rPr>
        <w:noBreakHyphen/>
      </w:r>
      <w:r w:rsidR="008C01EB" w:rsidRPr="008C01EB">
        <w:rPr>
          <w:rFonts w:ascii="Times New Roman" w:hAnsi="Times New Roman"/>
          <w:sz w:val="24"/>
          <w:lang w:val="cs-CZ"/>
        </w:rPr>
        <w:t>mailem do 15. 9. 2017.</w:t>
      </w:r>
      <w:r w:rsidR="00203A8D">
        <w:rPr>
          <w:rFonts w:ascii="Times New Roman" w:hAnsi="Times New Roman"/>
          <w:sz w:val="24"/>
          <w:lang w:val="cs-CZ"/>
        </w:rPr>
        <w:t xml:space="preserve"> </w:t>
      </w:r>
    </w:p>
    <w:sectPr w:rsidR="00914786" w:rsidRPr="00203A8D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5A50"/>
    <w:multiLevelType w:val="hybridMultilevel"/>
    <w:tmpl w:val="14B0F2E4"/>
    <w:lvl w:ilvl="0" w:tplc="BEFA11C2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8C3A35F4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A907ED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7FAC5002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CB004BCE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9786856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09CC4F26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B69ACECA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9FFAABF6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6"/>
    <w:rsid w:val="000C3AAD"/>
    <w:rsid w:val="00106460"/>
    <w:rsid w:val="00203A8D"/>
    <w:rsid w:val="00231F24"/>
    <w:rsid w:val="002A3A8A"/>
    <w:rsid w:val="00531707"/>
    <w:rsid w:val="0073227C"/>
    <w:rsid w:val="00732302"/>
    <w:rsid w:val="008C01EB"/>
    <w:rsid w:val="00914786"/>
    <w:rsid w:val="009B4269"/>
    <w:rsid w:val="00CC724A"/>
    <w:rsid w:val="00D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BD45D-BF11-480C-B065-F2E9B0C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B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Ing. Tomáš Martínek</cp:lastModifiedBy>
  <cp:revision>2</cp:revision>
  <cp:lastPrinted>2017-08-28T08:42:00Z</cp:lastPrinted>
  <dcterms:created xsi:type="dcterms:W3CDTF">2017-08-28T12:07:00Z</dcterms:created>
  <dcterms:modified xsi:type="dcterms:W3CDTF">2017-08-28T12:07:00Z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